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Support Employers and Working Parents with More Quality Child Care</w:t>
      </w:r>
    </w:p>
    <w:p w:rsidR="00000000" w:rsidDel="00000000" w:rsidP="00000000" w:rsidRDefault="00000000" w:rsidRPr="00000000" w14:paraId="00000002">
      <w:pPr>
        <w:rPr/>
      </w:pPr>
      <w:r w:rsidDel="00000000" w:rsidR="00000000" w:rsidRPr="00000000">
        <w:rPr>
          <w:rtl w:val="0"/>
        </w:rPr>
        <w:t xml:space="preserve">Hello ____ (Councilmember/Commissioner Name),</w:t>
      </w:r>
    </w:p>
    <w:p w:rsidR="00000000" w:rsidDel="00000000" w:rsidP="00000000" w:rsidRDefault="00000000" w:rsidRPr="00000000" w14:paraId="00000003">
      <w:pPr>
        <w:rPr/>
      </w:pPr>
      <w:r w:rsidDel="00000000" w:rsidR="00000000" w:rsidRPr="00000000">
        <w:rPr>
          <w:rtl w:val="0"/>
        </w:rPr>
        <w:t xml:space="preserve">My name is ____, and I am writing to you as your constituent, a parent, and as a person who loves ____ (insert community name). Parents cannot find child care. Employers cannot find workers. It’s a vicious cycle that is dragging down the Texas and ____ economies. Fortunately, the Texas Legislature and more than a million Texas voters just approved a powerful new tool for helping cities and counties boost their workforces and economies with more child care.</w:t>
      </w:r>
    </w:p>
    <w:p w:rsidR="00000000" w:rsidDel="00000000" w:rsidP="00000000" w:rsidRDefault="00000000" w:rsidRPr="00000000" w14:paraId="00000004">
      <w:pPr>
        <w:rPr/>
      </w:pPr>
      <w:r w:rsidDel="00000000" w:rsidR="00000000" w:rsidRPr="00000000">
        <w:rPr>
          <w:rtl w:val="0"/>
        </w:rPr>
        <w:t xml:space="preserve">I am asking you to bring a vote to ____ (insert city/council name) for Child Care Property Tax Relief. After action from the Texas Legislature last spring, Texas voters overwhelmingly voted to amend the Texas Constitution to allow cities and counties to cut property taxes for child care providers serving low-income families. Now, I’m calling on ______ County to act to implement this bipartisan, pro-family, and pro-business tax relief.</w:t>
      </w:r>
    </w:p>
    <w:p w:rsidR="00000000" w:rsidDel="00000000" w:rsidP="00000000" w:rsidRDefault="00000000" w:rsidRPr="00000000" w14:paraId="00000005">
      <w:pPr>
        <w:rPr>
          <w:i w:val="1"/>
          <w:color w:val="ff0000"/>
        </w:rPr>
      </w:pPr>
      <w:r w:rsidDel="00000000" w:rsidR="00000000" w:rsidRPr="00000000">
        <w:rPr>
          <w:i w:val="1"/>
          <w:color w:val="ff0000"/>
          <w:rtl w:val="0"/>
        </w:rPr>
        <w:t xml:space="preserve">Insert testimony of a local parent in the community that must have child care to continue working or going to school (50-100  words) </w:t>
      </w:r>
    </w:p>
    <w:p w:rsidR="00000000" w:rsidDel="00000000" w:rsidP="00000000" w:rsidRDefault="00000000" w:rsidRPr="00000000" w14:paraId="00000006">
      <w:pPr>
        <w:rPr/>
      </w:pPr>
      <w:r w:rsidDel="00000000" w:rsidR="00000000" w:rsidRPr="00000000">
        <w:rPr>
          <w:rtl w:val="0"/>
        </w:rPr>
        <w:t xml:space="preserve">Thank you so much for your time and I hope you will take action on this pro-business, pro-family tax exemption soon.</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7050B3"/>
    <w:rPr>
      <w:sz w:val="16"/>
      <w:szCs w:val="16"/>
    </w:rPr>
  </w:style>
  <w:style w:type="paragraph" w:styleId="CommentText">
    <w:name w:val="annotation text"/>
    <w:basedOn w:val="Normal"/>
    <w:link w:val="CommentTextChar"/>
    <w:uiPriority w:val="99"/>
    <w:semiHidden w:val="1"/>
    <w:unhideWhenUsed w:val="1"/>
    <w:rsid w:val="007050B3"/>
    <w:pPr>
      <w:spacing w:line="240" w:lineRule="auto"/>
    </w:pPr>
    <w:rPr>
      <w:sz w:val="20"/>
      <w:szCs w:val="20"/>
    </w:rPr>
  </w:style>
  <w:style w:type="character" w:styleId="CommentTextChar" w:customStyle="1">
    <w:name w:val="Comment Text Char"/>
    <w:basedOn w:val="DefaultParagraphFont"/>
    <w:link w:val="CommentText"/>
    <w:uiPriority w:val="99"/>
    <w:semiHidden w:val="1"/>
    <w:rsid w:val="007050B3"/>
    <w:rPr>
      <w:sz w:val="20"/>
      <w:szCs w:val="20"/>
    </w:rPr>
  </w:style>
  <w:style w:type="paragraph" w:styleId="CommentSubject">
    <w:name w:val="annotation subject"/>
    <w:basedOn w:val="CommentText"/>
    <w:next w:val="CommentText"/>
    <w:link w:val="CommentSubjectChar"/>
    <w:uiPriority w:val="99"/>
    <w:semiHidden w:val="1"/>
    <w:unhideWhenUsed w:val="1"/>
    <w:rsid w:val="007050B3"/>
    <w:rPr>
      <w:b w:val="1"/>
      <w:bCs w:val="1"/>
    </w:rPr>
  </w:style>
  <w:style w:type="character" w:styleId="CommentSubjectChar" w:customStyle="1">
    <w:name w:val="Comment Subject Char"/>
    <w:basedOn w:val="CommentTextChar"/>
    <w:link w:val="CommentSubject"/>
    <w:uiPriority w:val="99"/>
    <w:semiHidden w:val="1"/>
    <w:rsid w:val="007050B3"/>
    <w:rPr>
      <w:b w:val="1"/>
      <w:bCs w:val="1"/>
      <w:sz w:val="20"/>
      <w:szCs w:val="20"/>
    </w:rPr>
  </w:style>
  <w:style w:type="paragraph" w:styleId="BalloonText">
    <w:name w:val="Balloon Text"/>
    <w:basedOn w:val="Normal"/>
    <w:link w:val="BalloonTextChar"/>
    <w:uiPriority w:val="99"/>
    <w:semiHidden w:val="1"/>
    <w:unhideWhenUsed w:val="1"/>
    <w:rsid w:val="0090541B"/>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90541B"/>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jnHKAiCPJi3fb6WxxE8elhMw==">CgMxLjA4AHIhMTE4R2ZyeGVBSkltNGpwTGhqWEp4cTl2dDZHR3BCVGJt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2024-01-09T14:45:00Z</dcterms:created>
  <dc:creator>Neomi Fletcher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0x010100B80CBE3B442C894388D5BB1324D3226C</vt:lpwstr>
  </property>
  <property fmtid="{D5CDD505-2E9C-101B-9397-08002B2CF9AE}" pid="3" name="ContentTypeId">
    <vt:lpwstr>0x010100B80CBE3B442C894388D5BB1324D3226C</vt:lpwstr>
  </property>
  <property fmtid="{D5CDD505-2E9C-101B-9397-08002B2CF9AE}" pid="4" name="ContentTypeId">
    <vt:lpwstr>0x010100B80CBE3B442C894388D5BB1324D3226C</vt:lpwstr>
  </property>
</Properties>
</file>